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0"/>
        <w:gridCol w:w="788"/>
        <w:gridCol w:w="289"/>
        <w:gridCol w:w="1349"/>
        <w:gridCol w:w="230"/>
        <w:gridCol w:w="40"/>
        <w:gridCol w:w="14"/>
        <w:gridCol w:w="90"/>
        <w:gridCol w:w="92"/>
        <w:gridCol w:w="344"/>
        <w:gridCol w:w="900"/>
        <w:gridCol w:w="390"/>
        <w:gridCol w:w="344"/>
        <w:gridCol w:w="76"/>
        <w:gridCol w:w="718"/>
        <w:gridCol w:w="92"/>
        <w:gridCol w:w="1079"/>
        <w:gridCol w:w="900"/>
        <w:gridCol w:w="540"/>
        <w:gridCol w:w="270"/>
        <w:gridCol w:w="90"/>
        <w:gridCol w:w="236"/>
        <w:gridCol w:w="34"/>
        <w:gridCol w:w="15"/>
        <w:gridCol w:w="255"/>
        <w:gridCol w:w="105"/>
        <w:gridCol w:w="389"/>
        <w:gridCol w:w="241"/>
        <w:tblGridChange w:id="0">
          <w:tblGrid>
            <w:gridCol w:w="1070"/>
            <w:gridCol w:w="788"/>
            <w:gridCol w:w="289"/>
            <w:gridCol w:w="1349"/>
            <w:gridCol w:w="230"/>
            <w:gridCol w:w="40"/>
            <w:gridCol w:w="14"/>
            <w:gridCol w:w="90"/>
            <w:gridCol w:w="92"/>
            <w:gridCol w:w="344"/>
            <w:gridCol w:w="900"/>
            <w:gridCol w:w="390"/>
            <w:gridCol w:w="344"/>
            <w:gridCol w:w="76"/>
            <w:gridCol w:w="718"/>
            <w:gridCol w:w="92"/>
            <w:gridCol w:w="1079"/>
            <w:gridCol w:w="900"/>
            <w:gridCol w:w="540"/>
            <w:gridCol w:w="270"/>
            <w:gridCol w:w="90"/>
            <w:gridCol w:w="236"/>
            <w:gridCol w:w="34"/>
            <w:gridCol w:w="15"/>
            <w:gridCol w:w="255"/>
            <w:gridCol w:w="105"/>
            <w:gridCol w:w="389"/>
            <w:gridCol w:w="241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ind w:left="84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-1372687</wp:posOffset>
                  </wp:positionH>
                  <wp:positionV relativeFrom="paragraph">
                    <wp:posOffset>-242115</wp:posOffset>
                  </wp:positionV>
                  <wp:extent cx="1743983" cy="884349"/>
                  <wp:effectExtent b="0" l="0" r="0" t="0"/>
                  <wp:wrapNone/>
                  <wp:docPr descr="/Users/teacher/Desktop/CWJRD-Logo-Full-Black.jpg" id="1" name="image1.jpg"/>
                  <a:graphic>
                    <a:graphicData uri="http://schemas.openxmlformats.org/drawingml/2006/picture">
                      <pic:pic>
                        <pic:nvPicPr>
                          <pic:cNvPr descr="/Users/teacher/Desktop/CWJRD-Logo-Full-Black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983" cy="8843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ind w:right="-113"/>
              <w:jc w:val="center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PARENT NAME(S):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CHILD(REN)S NAME: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ARE YOU SEEKING ASSISTANCE FOR THIS CHILD?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SPORT: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SPORT: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SPORT: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SPORT: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SPORT: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 ADDRESS: </w:t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SCHOOL DISTRICT OF ATTENDANCE: </w:t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gridSpan w:val="2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HOUSEHOLD ANNUAL INCOME: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</w:t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gridSpan w:val="2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THE CANAL WINCHESTER JOINT RECREATION DISTRICT GRANT IS OFFERED: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FAMILIES THAT </w:t>
            </w:r>
            <w:r w:rsidDel="00000000" w:rsidR="00000000" w:rsidRPr="00000000">
              <w:rPr>
                <w:rtl w:val="0"/>
              </w:rPr>
              <w:t xml:space="preserve">ATTEND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CANAL WINCHESTER SCHOOL DISTRICT, AND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MAXIMUM ASSISTANCE AMOUNT PER </w:t>
            </w:r>
            <w:r w:rsidDel="00000000" w:rsidR="00000000" w:rsidRPr="00000000">
              <w:rPr>
                <w:rtl w:val="0"/>
              </w:rPr>
              <w:t xml:space="preserve">SEASON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$</w:t>
            </w:r>
            <w:r w:rsidDel="00000000" w:rsidR="00000000" w:rsidRPr="00000000">
              <w:rPr>
                <w:rtl w:val="0"/>
              </w:rPr>
              <w:t xml:space="preserve">75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PER YOUTH / UP TO $</w:t>
            </w:r>
            <w:r w:rsidDel="00000000" w:rsidR="00000000" w:rsidRPr="00000000">
              <w:rPr>
                <w:rtl w:val="0"/>
              </w:rPr>
              <w:t xml:space="preserve">300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PER FAMILY </w:t>
            </w:r>
            <w:r w:rsidDel="00000000" w:rsidR="00000000" w:rsidRPr="00000000">
              <w:rPr>
                <w:rtl w:val="0"/>
              </w:rPr>
              <w:t xml:space="preserve">PER CALENDAR YEAR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AND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BASED ON REQUIRED ELIGIBILITY DOCUMENTS BEING SUBMITTED TO CW HUMAN SERVICES, AND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AVAILABLE TO APPLY FOR AS LONG AS FUNDS ARE AVAILABLE.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REQUIRED ELIGIBILITY DOCUMENTS: </w:t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PROOF OF RESIDENCY AND VALID ID FOR PARENT/GUARDIAN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AS THE PARENT/GUARDIAN REQUESTING ASSISTANCE AGREE TO:  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ACCURACTLY PROVIDE MY INFORMATION TO CW HUMAN SERVICES FOR CONSIDERATION, AND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MY ATHLETE(S) ATTENDS AT LEAST 80% OF SCHEDULED PRACTICES AND/OR GAMES, AND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ADHERE WITH THE RULES AND REGULATIONS OF THE CWJRD. </w:t>
              <w:br w:type="textWrapping"/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IF YOU WOULD LIKE INFORMATION ON VOLUNTEERING FOR THE CW HUMAN SERVICES OR CWJRD, CHECK HERE: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PARENT/GUARDIAN SIGNATURE: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gridSpan w:val="2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0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WKmjXg/Sj+gxVqx2CLbb28HOWg==">CgMxLjAyCGguZ2pkZ3hzOAByITE1SzNnS3BzMzFOb09WOEk5MGdJbmZxNnRVTmgxVm90Mg==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